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7F" w:rsidRPr="002F067F" w:rsidRDefault="002F067F" w:rsidP="002F067F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1"/>
        <w:rPr>
          <w:b/>
          <w:bCs/>
          <w:color w:val="000000"/>
          <w:szCs w:val="36"/>
          <w:lang w:val="kk-KZ"/>
        </w:rPr>
      </w:pPr>
      <w:r w:rsidRPr="002F067F">
        <w:rPr>
          <w:b/>
          <w:color w:val="000000"/>
          <w:szCs w:val="28"/>
          <w:lang w:val="kk-KZ"/>
        </w:rPr>
        <w:t>6В08101 – «Агрономия» білім беру бағдарламасы</w:t>
      </w:r>
      <w:r w:rsidRPr="002F067F">
        <w:rPr>
          <w:b/>
          <w:bCs/>
          <w:color w:val="000000"/>
          <w:szCs w:val="36"/>
          <w:lang w:val="kk-KZ"/>
        </w:rPr>
        <w:t xml:space="preserve"> бойынша </w:t>
      </w:r>
    </w:p>
    <w:p w:rsidR="002F067F" w:rsidRPr="002F067F" w:rsidRDefault="00A711C5" w:rsidP="002F067F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1"/>
        <w:rPr>
          <w:b/>
          <w:bCs/>
          <w:color w:val="000000"/>
          <w:szCs w:val="36"/>
          <w:lang w:val="kk-KZ"/>
        </w:rPr>
      </w:pPr>
      <w:r w:rsidRPr="00A711C5">
        <w:rPr>
          <w:b/>
          <w:bCs/>
          <w:color w:val="000000"/>
          <w:szCs w:val="36"/>
          <w:lang w:val="kk-KZ"/>
        </w:rPr>
        <w:t>Х</w:t>
      </w:r>
      <w:r w:rsidRPr="00A711C5">
        <w:rPr>
          <w:b/>
          <w:bCs/>
          <w:color w:val="000000"/>
          <w:szCs w:val="36"/>
          <w:lang w:val="en-US"/>
        </w:rPr>
        <w:t>V</w:t>
      </w:r>
      <w:r w:rsidRPr="00A711C5">
        <w:rPr>
          <w:b/>
          <w:bCs/>
          <w:color w:val="000000"/>
          <w:szCs w:val="36"/>
          <w:lang w:val="kk-KZ"/>
        </w:rPr>
        <w:t>I</w:t>
      </w:r>
      <w:r w:rsidRPr="00A711C5">
        <w:rPr>
          <w:b/>
          <w:bCs/>
          <w:color w:val="000000"/>
          <w:szCs w:val="36"/>
        </w:rPr>
        <w:t xml:space="preserve"> </w:t>
      </w:r>
      <w:r w:rsidR="002F067F" w:rsidRPr="002F067F">
        <w:rPr>
          <w:b/>
          <w:bCs/>
          <w:color w:val="000000"/>
          <w:szCs w:val="36"/>
          <w:lang w:val="kk-KZ"/>
        </w:rPr>
        <w:t>Республикалық студенттік пәндік олимпиаданың сұрақтары. </w:t>
      </w:r>
    </w:p>
    <w:p w:rsidR="002F067F" w:rsidRPr="002F067F" w:rsidRDefault="002F067F" w:rsidP="002F067F">
      <w:pPr>
        <w:shd w:val="clear" w:color="auto" w:fill="FFFFFF"/>
        <w:overflowPunct/>
        <w:autoSpaceDE/>
        <w:autoSpaceDN/>
        <w:adjustRightInd/>
        <w:jc w:val="center"/>
        <w:textAlignment w:val="auto"/>
        <w:outlineLvl w:val="1"/>
        <w:rPr>
          <w:b/>
          <w:bCs/>
          <w:color w:val="000000"/>
          <w:szCs w:val="36"/>
          <w:lang w:val="kk-KZ"/>
        </w:rPr>
      </w:pPr>
    </w:p>
    <w:p w:rsidR="00796E43" w:rsidRDefault="002F067F" w:rsidP="002F067F">
      <w:pPr>
        <w:jc w:val="center"/>
        <w:rPr>
          <w:b/>
          <w:szCs w:val="28"/>
          <w:lang w:val="kk-KZ" w:eastAsia="en-US"/>
        </w:rPr>
      </w:pPr>
      <w:r>
        <w:rPr>
          <w:b/>
          <w:szCs w:val="28"/>
          <w:lang w:val="kk-KZ" w:eastAsia="en-US"/>
        </w:rPr>
        <w:t>Егіншілік</w:t>
      </w:r>
    </w:p>
    <w:p w:rsidR="00AF0F4E" w:rsidRDefault="00AF0F4E" w:rsidP="002F067F">
      <w:pPr>
        <w:jc w:val="center"/>
        <w:rPr>
          <w:b/>
          <w:szCs w:val="28"/>
          <w:lang w:val="kk-KZ"/>
        </w:rPr>
      </w:pP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Қазақстан ауыл шаруашылығының бүгінгі жағдайы және оның даму келешегі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Өсімдік тіршілік факторлары, олардың өсімдіктер үшін маңыздары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Жарық, оның көзі, өсімдіктер үшін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Жылу, өсімдіктер үшін маңызы, жылу көздері, егіншілікте реттеу жолдары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жылулық қасиеттері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Су, өсімдіктер мен микроорганизмдер үшін маңызы, топырақтағы су көздері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Топырақтағы ылғал түрлері, өсімдікке сіңімділігі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су-физикалық қасиеттері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Егіншілікте топырақтың су режимін реттеу жолдары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су теңгерімі, су тұтыну коэффициенті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Ауа, құрамы, өсімдіктер үшін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Аэрация құбылысы, газ алмасу факторлары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Егіншілікте топырақтың ауа режимін реттеу тәсілдері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Қоректік заттар, өсімдіктер үшін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Азоттың топырақтағы динамикасы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Фосфор, өсімдіктер үшін маңызы, түрлері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Калий, өсімдіктер үшін маңызы, түрлері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Егіншілік заңдары, оларды мол өнім алу үшін пайдалану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Минимум, оптимум, максимум заңы,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Өсімдік тіршілігі факторларының бірлесіп әрекет ету заңы,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Қайтарым заңы, анықтамасы,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құнарлылығы, оның түрлері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мәденилендіру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құнарлылығының биологиялық факторлары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органикалық заттары, олардың көздері, молайту жолдары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биотасы және оның белсенділігі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фитосанитарлық жағдайы, жақсарту жолдары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құнарлылығының агрофизикалық көрсеткіштері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гранулометриялық құрамы,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құрылысы, түрлері,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қуыстылығы, түрлері,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құнарлылығының агрохимиялық көрсеткіштері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тығыздығы,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өңдеу қабатының құрылысы,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Арамшөптер, маманданған және ластаушы арамшөптер туралы түсінік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егіншлікке келтіретін зияндылықтары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агрофитоценоздағы орны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lastRenderedPageBreak/>
        <w:t>Арамшөптердің зияндылық шектері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Мәдени дақылдардың арамшөптерге гербасезімталдық кезеңдері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жалпы биологиялық ерекшеліктері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тұқымдық өсімталдығы және таралу жолдары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 тұқымының биологиялық қасиеттері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вегетативтік көбеюі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 - тіршілік ортасының индекаторы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 агробиологиялық жіктеу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Аз жылдық арамшөптер, сипаттамасы,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Жаздық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Қыстап шығатын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Күздік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Екі жылдық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Көпжылдық арамшөптер, сипаттамасы,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Кіндіктамырлы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Көген тамырсабақты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Атпа тамырлы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Паразитті арамшөптер, өкілдері,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Егістіктер мен топырақтың арамшөптенуін есепке алу тәсілдері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Егістіктердің арамшөптену  картасын жасау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Арамшөптермен алдын ала күресу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топырақтағы тұқымдарын жою тәсілдері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Арамшөптердің вегетативтік көбею органдарын жою тәсілдері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Егістіктердегі арамшөптерді агротехникалық жолмен жою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Арамшөптермен күресудің биологиялық әдісі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Гербицидтер туралы түсінік, жіктелуі, өкілдері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Гербицидтермен жұмыс істегенде сақтандыру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Арамшөптермен кешенді күрес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Ауыспалы егіс, үзіліссіз дақыл, қайталап себілген дақыл, дарадақыл (монокультура) туралы түсініктер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Ауылшаруашылық дақылдарын алмастырып егудің себептері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Дақылдарды алмастырып егудің агрохимиялық себептері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Дақылдарды алмастырып егудің агрофизикалық себептері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Дақылдарды алмастырып егудің биологиялық себептері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Дақылдарды алмастырып егудің экономикалық себептері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Алғы дақылдар және оларға қысқаша сипаттама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Сүрі жерлер, олардың ауыспалы егістегі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Таза сүрі жер, түрлері, ауыспалы егістегі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Екпелі сүрі жер, түрлері, ауыспалы егістегі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Сидеральды (жасыл) сүрі жер, ауыспалы егістегі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Көпжылдық екпе шөптердің алғы егіс ретіндегі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Отамалы дақылдардың алғы егіс ретіндегі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Дәнді-бұршақты дақылдардың алғы егіс ретіндегі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Дәнді-дақылдардың алғы егіс ретіндегі рөлі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Аралық дақылдар, түрлері,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lastRenderedPageBreak/>
        <w:t>Аңыздық аралық дақыл,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Шабындық аралық дақыл,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Күздік аралық дақыл,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Жабындық (бүркемелі) аралық дақыл,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Ауыспалы егістерді жіктеу принциптері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Егістік (далалық) ауыспалы егіс, түрлері,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Малазықтық ауыспалы егіс, түрлері, нобайлары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Арнайы ауыспалы егіс, түрлері, нобайлары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Ауыспалы егіс нобайларын құрудың принциптері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Орманды-далалық аймаққа қысқаша сипаттама, ауыспалы егістер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Құрғақ-далалық аймаққа қысқаша сипаттама, ауыспалы егістер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қорғау ауыспалы егістері,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Тянь-Шань тауы мен тау бөктеріндегі суармалы аймаққа қысқаша сипаттама, ауыспалы егіс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Алтай аймағы, қысқаша сипаттама, ауыспалы егіс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Шөлейт аймаққа қысқаша сипаттама, ауыспалы егіс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Шөл аймаққа қысқаша сипаттама, ауыспалы егіс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Ауыспалы егістерді енгізу және игеру, ауыспалы егістерге өту жоспарын жасау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Суармалы егіншіліктегі көкөніс ауыспалы егісі,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Тәлімі егіншіліктегі малазықтық ауыспалы егістер, нобайлары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өңдеу және оның маңызы мен мақсаттары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өңдегенде жүретін технологиялық операциялар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аудару, мақсаты,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қопсыту, мақсаты,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тығыздау, мақсаты,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Арамшөптерді қырқу, мақсаты,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Микробедер жасау, мақсаты,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Танап бетінде аңызды сақтау, мақсаты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технологиялық қасиеттері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жабысқақтығы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физикалық «пісіп-жетілуі», маңызы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қаттылығы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негізгі өңдеу тәсілдері, жүргізу техникасы мен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Жер жырту,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Жерді аудармай жырту,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жазықтілгішпен тереңқопсытқышпен өңдеу,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өте терең және арнайы өңдеудің тәсілдері,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Фрезерлеу, маңызы,  жүргізу құралы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Саңылаулар, маңызы, жүргізу құралы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Ін тәрізді қуыстар жасау, маңызы, жүргізу құралы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Топырақты- қат-қабаттап жырту, жүргізу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lastRenderedPageBreak/>
        <w:t>Топырақтың беткі қабатын өңдеу және оның тәсілдері,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Сыдыра жырту, маңызы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Культивациялау,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Тырмалау,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Тығыздау (катоктау),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шлейфтеу,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Мала басу, маңызы,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Топырақты өңдеу тереңдігінің маңызы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Топырақтың  терең өңдеу қабатын жасау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Қазақстанның құрғақ далалық аймағында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Бір жылдық жаппай себілетін дақылдардан кейін сүдігер өңдеу жүйесі, құралдары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Сүдігер өңдеу мерзімі мен тереңдігі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Отамалы дақылдардан кейін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Екпелі көпжылдық шөптерден кейін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Көктемде топырақ өңдеу, кемшіліктері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Егін себер алдындағы топырақ 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Егін сепкеннен кейін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Қазақстанның суармалы егіншілігінде жаздық дақылдар үшін бір жылдық жаппай себілетін дақылдардан кейін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Республиканың суармалы егіншілікте отамалы дақылдардан кейін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Суармалы егіншілікте екпелі көпжылдық шөптерден кейін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Аралық дақылдар үшін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Суармалы егіншілікте егін себер алдындағы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Суармалы егіншілікте егін сепкеннен кейін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Тәлімі егіншілікте сүдігер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Тәлімі егіншілікте жаздық дақылдар үшін егін себер алдындағы және сепкеннен кейінгі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Күздік дақылдар үшін сүрі жер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Ылғалмен жартылай қамтамасыз етілген тәлімі егіншілікте таза сүрі жері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Ылғалмен жартылай қамтамасыз етілген тәлімі егіншілікте екпелі сүрі жері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Ылғалмен жартылай қамтамасыз етілген тәлімі егіншілікте жасыл сүрі жері өңдеу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Жаздық дәнді дақылдар үшін республиканың басқа аймақтарында таза сүрі жері өңдеу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Ықтырмалы сүрі жерді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Сүрі жерден басқа алғы дақылдардан кейін күздік дақылдар үшін топырақ өңдеу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минималды өңдеу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нөлдік өңдеу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 жылдам өңдеу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lastRenderedPageBreak/>
        <w:t>Топырақ өңдеу сапасына агротехникалық баға беру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эрозиясы, түрлері, зияндылығы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Жел эрозиясы, таралған аймағы, түрлері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Су эрозиясы, таралған аймағы, түрлері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Ирригациялық эрозия, таралған аймағы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Эрозияның туу факторлары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Эрозияға ұшырайтын жерлердегі топырақ өңдеу жүйесінің ерекшеліктері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Жерді контурлап жырту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Жерді көлденең-жалдап жырту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Ұялар, саңылау жасау, тыңайтқыштар қолдану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Орман мелиорациялау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Ирригациялық эрозияға қарсы шаралар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Егіншілік жүйесінің ғылыми негіздері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 xml:space="preserve">Егіншілік жүйесінің негізгі буындары 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Тыңайтқыштар жүйесі және мелиоративтік шаралар</w:t>
      </w:r>
    </w:p>
    <w:p w:rsidR="008F29D6" w:rsidRPr="008F29D6" w:rsidRDefault="008F29D6" w:rsidP="008F29D6">
      <w:pPr>
        <w:pStyle w:val="a3"/>
        <w:numPr>
          <w:ilvl w:val="0"/>
          <w:numId w:val="1"/>
        </w:numPr>
        <w:tabs>
          <w:tab w:val="clear" w:pos="1495"/>
        </w:tabs>
        <w:ind w:left="709" w:hanging="709"/>
        <w:rPr>
          <w:lang w:val="kk-KZ"/>
        </w:rPr>
      </w:pPr>
      <w:r w:rsidRPr="008F29D6">
        <w:rPr>
          <w:lang w:val="kk-KZ"/>
        </w:rPr>
        <w:t>Биологиялық егіншілік жүйесі</w:t>
      </w:r>
    </w:p>
    <w:p w:rsidR="00796E43" w:rsidRPr="007C7BCA" w:rsidRDefault="00796E43" w:rsidP="008F29D6">
      <w:pPr>
        <w:numPr>
          <w:ilvl w:val="0"/>
          <w:numId w:val="1"/>
        </w:numPr>
        <w:tabs>
          <w:tab w:val="clear" w:pos="1495"/>
          <w:tab w:val="num" w:pos="0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Тұқым шаруашылығы және машина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Топырақты эрозиядан сақтау және қоршаған ортаны қорғау шаралары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Қазақстанның негізгі интенсивтік егіншілік жүйелері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Дәнді-сүрі жерлі, дәнді-отамалы-сүрі жерлі егіншілік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Топырақ қорғау егіншілік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Ұрық алмастыру егіншілік жүйесі</w:t>
      </w:r>
    </w:p>
    <w:p w:rsidR="00796E43" w:rsidRPr="007C7BCA" w:rsidRDefault="00796E43" w:rsidP="00AF0F4E">
      <w:pPr>
        <w:numPr>
          <w:ilvl w:val="0"/>
          <w:numId w:val="1"/>
        </w:numPr>
        <w:tabs>
          <w:tab w:val="clear" w:pos="1495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lang w:val="kk-KZ"/>
        </w:rPr>
      </w:pPr>
      <w:r w:rsidRPr="007C7BCA">
        <w:rPr>
          <w:lang w:val="kk-KZ"/>
        </w:rPr>
        <w:t>Агроландшафтық егіншілік жүйесі</w:t>
      </w:r>
    </w:p>
    <w:p w:rsidR="008F29D6" w:rsidRPr="008F29D6" w:rsidRDefault="008F29D6" w:rsidP="008F29D6">
      <w:pPr>
        <w:pStyle w:val="a3"/>
        <w:numPr>
          <w:ilvl w:val="0"/>
          <w:numId w:val="1"/>
        </w:numPr>
        <w:tabs>
          <w:tab w:val="clear" w:pos="1495"/>
        </w:tabs>
        <w:ind w:left="709" w:hanging="709"/>
        <w:rPr>
          <w:lang w:val="kk-KZ"/>
        </w:rPr>
      </w:pPr>
      <w:r w:rsidRPr="008F29D6">
        <w:rPr>
          <w:lang w:val="kk-KZ"/>
        </w:rPr>
        <w:t>Өсімдік зиянкестері, аурулары және арамшөптермен күресу жүйесі</w:t>
      </w:r>
    </w:p>
    <w:p w:rsidR="008F29D6" w:rsidRDefault="008F29D6" w:rsidP="008F29D6">
      <w:pPr>
        <w:overflowPunct/>
        <w:autoSpaceDE/>
        <w:autoSpaceDN/>
        <w:adjustRightInd/>
        <w:jc w:val="both"/>
        <w:textAlignment w:val="auto"/>
        <w:rPr>
          <w:lang w:val="kk-KZ"/>
        </w:rPr>
      </w:pPr>
      <w:bookmarkStart w:id="0" w:name="_GoBack"/>
      <w:bookmarkEnd w:id="0"/>
    </w:p>
    <w:p w:rsidR="00535393" w:rsidRDefault="008F29D6" w:rsidP="00AF0F4E">
      <w:pPr>
        <w:tabs>
          <w:tab w:val="num" w:pos="426"/>
        </w:tabs>
        <w:ind w:left="426" w:hanging="426"/>
      </w:pPr>
    </w:p>
    <w:sectPr w:rsidR="0053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5E23"/>
    <w:multiLevelType w:val="hybridMultilevel"/>
    <w:tmpl w:val="F724CE32"/>
    <w:lvl w:ilvl="0" w:tplc="92D20B0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43"/>
    <w:rsid w:val="00255971"/>
    <w:rsid w:val="002F067F"/>
    <w:rsid w:val="00781956"/>
    <w:rsid w:val="00796E43"/>
    <w:rsid w:val="00867B08"/>
    <w:rsid w:val="008F29D6"/>
    <w:rsid w:val="00A1469D"/>
    <w:rsid w:val="00A711C5"/>
    <w:rsid w:val="00AA64B5"/>
    <w:rsid w:val="00AF0F4E"/>
    <w:rsid w:val="00E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1683-60B5-4226-A317-74F2A26A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ЕРДЕС БАРЛЫК</dc:creator>
  <cp:keywords/>
  <dc:description/>
  <cp:lastModifiedBy>USER</cp:lastModifiedBy>
  <cp:revision>7</cp:revision>
  <dcterms:created xsi:type="dcterms:W3CDTF">2020-05-25T03:38:00Z</dcterms:created>
  <dcterms:modified xsi:type="dcterms:W3CDTF">2024-04-11T12:55:00Z</dcterms:modified>
</cp:coreProperties>
</file>